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58B4" w:rsidRPr="00EC58B4" w:rsidRDefault="00EC58B4" w:rsidP="00EC58B4">
      <w:pPr>
        <w:pStyle w:val="c2"/>
        <w:spacing w:before="0" w:beforeAutospacing="0" w:after="0" w:afterAutospacing="0"/>
        <w:jc w:val="center"/>
        <w:rPr>
          <w:rStyle w:val="c0"/>
          <w:b/>
          <w:color w:val="000000"/>
          <w:sz w:val="36"/>
          <w:szCs w:val="28"/>
        </w:rPr>
      </w:pPr>
      <w:r w:rsidRPr="00EC58B4">
        <w:rPr>
          <w:rStyle w:val="c0"/>
          <w:b/>
          <w:color w:val="000000"/>
          <w:sz w:val="36"/>
          <w:szCs w:val="28"/>
        </w:rPr>
        <w:t>Консультация для родителей</w:t>
      </w:r>
    </w:p>
    <w:p w:rsidR="00EC58B4" w:rsidRPr="00EC58B4" w:rsidRDefault="00EC58B4" w:rsidP="00EC58B4">
      <w:pPr>
        <w:pStyle w:val="c2"/>
        <w:spacing w:before="0" w:beforeAutospacing="0" w:after="0" w:afterAutospacing="0"/>
        <w:jc w:val="center"/>
        <w:rPr>
          <w:rFonts w:ascii="Arial" w:hAnsi="Arial" w:cs="Arial"/>
          <w:b/>
          <w:color w:val="000000"/>
          <w:szCs w:val="22"/>
        </w:rPr>
      </w:pPr>
    </w:p>
    <w:p w:rsidR="00EC58B4" w:rsidRPr="00EC58B4" w:rsidRDefault="00EC58B4" w:rsidP="00EC58B4">
      <w:pPr>
        <w:pStyle w:val="c2"/>
        <w:spacing w:before="0" w:beforeAutospacing="0" w:after="0" w:afterAutospacing="0"/>
        <w:jc w:val="center"/>
        <w:rPr>
          <w:rStyle w:val="c0"/>
          <w:b/>
          <w:color w:val="000000"/>
          <w:sz w:val="32"/>
          <w:szCs w:val="28"/>
        </w:rPr>
      </w:pPr>
      <w:r w:rsidRPr="00EC58B4">
        <w:rPr>
          <w:rStyle w:val="c0"/>
          <w:b/>
          <w:color w:val="000000"/>
          <w:sz w:val="32"/>
          <w:szCs w:val="28"/>
        </w:rPr>
        <w:t>«Нравственно – патриотическое воспитание детей»</w:t>
      </w:r>
    </w:p>
    <w:p w:rsidR="00EC58B4" w:rsidRDefault="00EC58B4" w:rsidP="00EC58B4">
      <w:pPr>
        <w:pStyle w:val="c2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  <w:sz w:val="22"/>
          <w:szCs w:val="22"/>
        </w:rPr>
      </w:pPr>
    </w:p>
    <w:p w:rsidR="00EC58B4" w:rsidRDefault="00EC58B4" w:rsidP="00EC58B4">
      <w:pPr>
        <w:pStyle w:val="c3"/>
        <w:spacing w:before="0" w:beforeAutospacing="0" w:after="0" w:afterAutospacing="0"/>
        <w:ind w:firstLine="709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         Дошкольный возраст – период активной социализации ребенка, побуждение нравственных чувств, воспитание духовности. Все это укрепляется в ребенке при реализации комплексного подхода в воспитании. Такой подход – это русская культура, которая, во-первых, предлагает, проверенную веками народную методику воспитания и образования, во-вторых, конкретный воспитательный и образовательный материал, пропитанный духовностью и нравственностью. </w:t>
      </w:r>
    </w:p>
    <w:p w:rsidR="00EC58B4" w:rsidRDefault="00EC58B4" w:rsidP="00EC58B4">
      <w:pPr>
        <w:pStyle w:val="c3"/>
        <w:spacing w:before="0" w:beforeAutospacing="0" w:after="0" w:afterAutospacing="0"/>
        <w:ind w:firstLine="709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В</w:t>
      </w:r>
      <w:r>
        <w:rPr>
          <w:rStyle w:val="c0"/>
          <w:color w:val="000000"/>
          <w:sz w:val="28"/>
          <w:szCs w:val="28"/>
        </w:rPr>
        <w:t xml:space="preserve"> семье необходимо вести работу по нравственно – патриотическому воспитанию: изучать русскую культуру, семейные традиции, быт русского народа, знакомить с русской природой. Основная цель – развитие интереса у дошкольников, формирование представлений о предках, нравственно – патриотические качества. </w:t>
      </w:r>
    </w:p>
    <w:p w:rsidR="00EC58B4" w:rsidRDefault="00EC58B4" w:rsidP="00EC58B4">
      <w:pPr>
        <w:pStyle w:val="c3"/>
        <w:spacing w:before="0" w:beforeAutospacing="0" w:after="0" w:afterAutospacing="0"/>
        <w:ind w:firstLine="709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Для осуществления этой цели помогут народные сказки, песни и игры, которые взращивают из мальчиков мужчин, а из девочек – женщин. Народная мудрость учит видеть творчество даже в примитивных работах, в ежедневном труде и быте. Работа с природным и бросовым материалом стимулирует творчество, помогает осмыслить свои трудовые действия, прививает привычку систематического труда. Детям доставляют огромную радость народные праздники, на которых они знакомятся с народной музыкой, историей, обычаями, бытом, костюмами и устным народным творчеством.</w:t>
      </w:r>
    </w:p>
    <w:p w:rsidR="00EC58B4" w:rsidRDefault="00EC58B4" w:rsidP="00EC58B4">
      <w:pPr>
        <w:pStyle w:val="c3"/>
        <w:spacing w:before="0" w:beforeAutospacing="0" w:after="0" w:afterAutospacing="0"/>
        <w:ind w:firstLine="709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Народное воспитание применительно уже в раннем возрасте, так как дети в этом возрасте намного восприимчивей, у них быстрей будет развиваться интеллектуальная сторона, заложенная самой природой. Народная пословица гласит: «Кто без призора в колыбели, тот весь век не при деле». Поэтому надо начинать работу уже с первых лет жизни малыша от 2-3 лет. Детей знакомим с колыбельными песенками,</w:t>
      </w:r>
      <w:r>
        <w:rPr>
          <w:rStyle w:val="c0"/>
          <w:color w:val="000000"/>
          <w:sz w:val="28"/>
          <w:szCs w:val="28"/>
        </w:rPr>
        <w:t xml:space="preserve"> </w:t>
      </w:r>
      <w:proofErr w:type="spellStart"/>
      <w:r>
        <w:rPr>
          <w:rStyle w:val="c0"/>
          <w:color w:val="000000"/>
          <w:sz w:val="28"/>
          <w:szCs w:val="28"/>
        </w:rPr>
        <w:t>потешками</w:t>
      </w:r>
      <w:proofErr w:type="spellEnd"/>
      <w:r>
        <w:rPr>
          <w:rStyle w:val="c0"/>
          <w:color w:val="000000"/>
          <w:sz w:val="28"/>
          <w:szCs w:val="28"/>
        </w:rPr>
        <w:t>,</w:t>
      </w:r>
      <w:r>
        <w:rPr>
          <w:rStyle w:val="c0"/>
          <w:color w:val="000000"/>
          <w:sz w:val="28"/>
          <w:szCs w:val="28"/>
        </w:rPr>
        <w:t xml:space="preserve"> </w:t>
      </w:r>
      <w:bookmarkStart w:id="0" w:name="_GoBack"/>
      <w:bookmarkEnd w:id="0"/>
      <w:r>
        <w:rPr>
          <w:rStyle w:val="c0"/>
          <w:color w:val="000000"/>
          <w:sz w:val="28"/>
          <w:szCs w:val="28"/>
        </w:rPr>
        <w:t xml:space="preserve">которые помогают обучать языку, знакомят с окружающим миром. В семье в воспитании малыша участвуют не только взрослые, но и братья и сестры. Младшие перенимают </w:t>
      </w:r>
      <w:r>
        <w:rPr>
          <w:rStyle w:val="c0"/>
          <w:color w:val="000000"/>
          <w:sz w:val="28"/>
          <w:szCs w:val="28"/>
        </w:rPr>
        <w:t>от старших игровых навыков</w:t>
      </w:r>
      <w:r>
        <w:rPr>
          <w:rStyle w:val="c0"/>
          <w:color w:val="000000"/>
          <w:sz w:val="28"/>
          <w:szCs w:val="28"/>
        </w:rPr>
        <w:t xml:space="preserve"> и правила поведения в семье и в обществе, совместно познают окружающую действительность, приобщаются к традициям семьи.</w:t>
      </w:r>
    </w:p>
    <w:p w:rsidR="00EC58B4" w:rsidRDefault="00EC58B4" w:rsidP="00EC58B4">
      <w:pPr>
        <w:pStyle w:val="c3"/>
        <w:spacing w:before="0" w:beforeAutospacing="0" w:after="0" w:afterAutospacing="0"/>
        <w:ind w:firstLine="709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Воспитание наших детей в русских народных традициях – это не только средство нравственно – патриотического воспитания и развития, но и профилактика деформации личности. Наш путь – это совместное общение родителей и детского сада, попытка реализовывать традиции и семейные ценности.</w:t>
      </w:r>
    </w:p>
    <w:p w:rsidR="00EC58B4" w:rsidRDefault="00EC58B4" w:rsidP="00EC58B4">
      <w:pPr>
        <w:pStyle w:val="c3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EC58B4" w:rsidRDefault="00EC58B4" w:rsidP="00EC58B4">
      <w:pPr>
        <w:pStyle w:val="c3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693CBC" w:rsidRDefault="00693CBC"/>
    <w:sectPr w:rsidR="00693C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553"/>
    <w:rsid w:val="00693CBC"/>
    <w:rsid w:val="00EC58B4"/>
    <w:rsid w:val="00F77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CB30F"/>
  <w15:chartTrackingRefBased/>
  <w15:docId w15:val="{2F9EE401-AC24-45BC-9C44-60664EEF4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EC58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C58B4"/>
  </w:style>
  <w:style w:type="paragraph" w:customStyle="1" w:styleId="c2">
    <w:name w:val="c2"/>
    <w:basedOn w:val="a"/>
    <w:rsid w:val="00EC58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352</Words>
  <Characters>2009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2020-02-02T14:30:00Z</dcterms:created>
  <dcterms:modified xsi:type="dcterms:W3CDTF">2020-02-02T14:33:00Z</dcterms:modified>
</cp:coreProperties>
</file>